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E0" w:rsidRPr="004E410B" w:rsidRDefault="00772D5E">
      <w:pPr>
        <w:rPr>
          <w:sz w:val="8"/>
          <w:szCs w:val="8"/>
        </w:rPr>
      </w:pPr>
      <w:bookmarkStart w:id="0" w:name="_GoBack"/>
      <w:bookmarkEnd w:id="0"/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65086704" w:edGrp="everyone" w:colFirst="0" w:colLast="0"/>
      <w:permStart w:id="1837839202" w:edGrp="everyone" w:colFirst="2" w:colLast="2"/>
      <w:tr w:rsidR="008B1D59" w:rsidRPr="004E410B" w:rsidTr="0033267C">
        <w:tc>
          <w:tcPr>
            <w:tcW w:w="1807" w:type="dxa"/>
            <w:tcBorders>
              <w:bottom w:val="single" w:sz="4" w:space="0" w:color="auto"/>
            </w:tcBorders>
          </w:tcPr>
          <w:p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B1D59" w:rsidRPr="00C024F2" w:rsidRDefault="00AE763C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165086704"/>
      <w:permEnd w:id="1837839202"/>
      <w:tr w:rsidR="008B1D59" w:rsidRPr="004E410B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:rsidTr="009F482A">
        <w:tc>
          <w:tcPr>
            <w:tcW w:w="9581" w:type="dxa"/>
            <w:gridSpan w:val="3"/>
          </w:tcPr>
          <w:p w:rsidR="00110FDE" w:rsidRDefault="00EC798A" w:rsidP="00F85087">
            <w:pPr>
              <w:jc w:val="center"/>
              <w:rPr>
                <w:sz w:val="28"/>
                <w:szCs w:val="28"/>
              </w:rPr>
            </w:pPr>
            <w:permStart w:id="1348414428" w:edGrp="everyone" w:colFirst="0" w:colLast="0"/>
            <w:r w:rsidRPr="00EC798A">
              <w:rPr>
                <w:sz w:val="28"/>
                <w:szCs w:val="28"/>
              </w:rPr>
              <w:t xml:space="preserve">О внесении изменений в Постановление Администрации города Екатеринбурга от 24.06.2022 № 1743 «Об организации питания обучающихся </w:t>
            </w:r>
          </w:p>
          <w:p w:rsidR="00110FDE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 xml:space="preserve">в муниципальных общеобразовательных организациях  </w:t>
            </w:r>
          </w:p>
          <w:p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 первом полугодии 2022/2023 учебного года»</w:t>
            </w:r>
          </w:p>
        </w:tc>
      </w:tr>
      <w:permEnd w:id="1348414428"/>
      <w:tr w:rsidR="008B1D59" w:rsidRPr="004E410B" w:rsidTr="009F482A">
        <w:tc>
          <w:tcPr>
            <w:tcW w:w="9581" w:type="dxa"/>
            <w:gridSpan w:val="3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432C6" w:rsidRPr="0075376A" w:rsidRDefault="002432C6" w:rsidP="002432C6">
      <w:pPr>
        <w:widowControl w:val="0"/>
        <w:ind w:firstLine="709"/>
        <w:jc w:val="both"/>
        <w:rPr>
          <w:sz w:val="28"/>
          <w:szCs w:val="28"/>
        </w:rPr>
      </w:pPr>
      <w:permStart w:id="402261055" w:edGrp="everyone"/>
      <w:r w:rsidRPr="0075376A">
        <w:rPr>
          <w:sz w:val="28"/>
          <w:szCs w:val="28"/>
        </w:rPr>
        <w:t>В соответствии с</w:t>
      </w:r>
      <w:r w:rsidR="00D91240">
        <w:rPr>
          <w:sz w:val="28"/>
          <w:szCs w:val="28"/>
        </w:rPr>
        <w:t>о статьей 33-1</w:t>
      </w:r>
      <w:r w:rsidRPr="0075376A">
        <w:rPr>
          <w:sz w:val="28"/>
          <w:szCs w:val="28"/>
        </w:rPr>
        <w:t xml:space="preserve"> Закон</w:t>
      </w:r>
      <w:r w:rsidR="00D91240">
        <w:rPr>
          <w:sz w:val="28"/>
          <w:szCs w:val="28"/>
        </w:rPr>
        <w:t>а</w:t>
      </w:r>
      <w:r w:rsidRPr="0075376A">
        <w:rPr>
          <w:sz w:val="28"/>
          <w:szCs w:val="28"/>
        </w:rPr>
        <w:t xml:space="preserve"> Свердловской области </w:t>
      </w:r>
      <w:r w:rsidR="00D91240">
        <w:rPr>
          <w:sz w:val="28"/>
          <w:szCs w:val="28"/>
        </w:rPr>
        <w:br/>
      </w:r>
      <w:r w:rsidR="0075376A" w:rsidRPr="0075376A">
        <w:rPr>
          <w:color w:val="000000"/>
          <w:sz w:val="28"/>
          <w:szCs w:val="28"/>
          <w:shd w:val="clear" w:color="auto" w:fill="FFFFFF"/>
        </w:rPr>
        <w:t xml:space="preserve">от </w:t>
      </w:r>
      <w:r w:rsidR="00D91240">
        <w:rPr>
          <w:color w:val="000000"/>
          <w:sz w:val="28"/>
          <w:szCs w:val="28"/>
          <w:shd w:val="clear" w:color="auto" w:fill="FFFFFF"/>
        </w:rPr>
        <w:t>15</w:t>
      </w:r>
      <w:r w:rsidR="0075376A" w:rsidRPr="0075376A">
        <w:rPr>
          <w:color w:val="000000"/>
          <w:sz w:val="28"/>
          <w:szCs w:val="28"/>
          <w:shd w:val="clear" w:color="auto" w:fill="FFFFFF"/>
        </w:rPr>
        <w:t>.</w:t>
      </w:r>
      <w:r w:rsidR="00D91240">
        <w:rPr>
          <w:color w:val="000000"/>
          <w:sz w:val="28"/>
          <w:szCs w:val="28"/>
          <w:shd w:val="clear" w:color="auto" w:fill="FFFFFF"/>
        </w:rPr>
        <w:t>07</w:t>
      </w:r>
      <w:r w:rsidR="0075376A" w:rsidRPr="0075376A">
        <w:rPr>
          <w:color w:val="000000"/>
          <w:sz w:val="28"/>
          <w:szCs w:val="28"/>
          <w:shd w:val="clear" w:color="auto" w:fill="FFFFFF"/>
        </w:rPr>
        <w:t>.20</w:t>
      </w:r>
      <w:r w:rsidR="00D91240">
        <w:rPr>
          <w:color w:val="000000"/>
          <w:sz w:val="28"/>
          <w:szCs w:val="28"/>
          <w:shd w:val="clear" w:color="auto" w:fill="FFFFFF"/>
        </w:rPr>
        <w:t>13</w:t>
      </w:r>
      <w:r w:rsidR="0075376A" w:rsidRPr="0075376A">
        <w:rPr>
          <w:color w:val="000000"/>
          <w:sz w:val="28"/>
          <w:szCs w:val="28"/>
          <w:shd w:val="clear" w:color="auto" w:fill="FFFFFF"/>
        </w:rPr>
        <w:t xml:space="preserve"> № </w:t>
      </w:r>
      <w:r w:rsidR="00D91240">
        <w:rPr>
          <w:color w:val="000000"/>
          <w:sz w:val="28"/>
          <w:szCs w:val="28"/>
          <w:shd w:val="clear" w:color="auto" w:fill="FFFFFF"/>
        </w:rPr>
        <w:t>78</w:t>
      </w:r>
      <w:r w:rsidR="0075376A" w:rsidRPr="0075376A">
        <w:rPr>
          <w:color w:val="000000"/>
          <w:sz w:val="28"/>
          <w:szCs w:val="28"/>
          <w:shd w:val="clear" w:color="auto" w:fill="FFFFFF"/>
        </w:rPr>
        <w:t xml:space="preserve">-ОЗ «Об образовании в Свердловской области», </w:t>
      </w:r>
      <w:r w:rsidRPr="0075376A">
        <w:rPr>
          <w:sz w:val="28"/>
          <w:szCs w:val="28"/>
        </w:rPr>
        <w:t>руководствуясь статьей 35 Устава муниципального образования «город Екатеринбург»,</w:t>
      </w:r>
    </w:p>
    <w:permEnd w:id="402261055"/>
    <w:p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893734874" w:edGrp="everyone"/>
    </w:p>
    <w:p w:rsidR="002432C6" w:rsidRPr="00C12F78" w:rsidRDefault="002432C6" w:rsidP="002432C6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8828A4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Pr="008828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828A4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8828A4">
        <w:rPr>
          <w:sz w:val="28"/>
          <w:szCs w:val="28"/>
        </w:rPr>
        <w:t xml:space="preserve"> Администрации города Екатеринбурга от 24.06.2022 № 1743 «Об организации питания обучающихся </w:t>
      </w:r>
      <w:r w:rsidR="00D91240">
        <w:rPr>
          <w:sz w:val="28"/>
          <w:szCs w:val="28"/>
        </w:rPr>
        <w:br/>
      </w:r>
      <w:r w:rsidRPr="008828A4">
        <w:rPr>
          <w:sz w:val="28"/>
          <w:szCs w:val="28"/>
        </w:rPr>
        <w:t>в муниципальных общеобразовательных организациях в первом полугодии 2022/202</w:t>
      </w:r>
      <w:r>
        <w:rPr>
          <w:sz w:val="28"/>
          <w:szCs w:val="28"/>
        </w:rPr>
        <w:t>3</w:t>
      </w:r>
      <w:r w:rsidRPr="008828A4">
        <w:rPr>
          <w:sz w:val="28"/>
          <w:szCs w:val="28"/>
        </w:rPr>
        <w:t xml:space="preserve"> учебного года»</w:t>
      </w:r>
      <w:r w:rsidR="00D91240">
        <w:rPr>
          <w:sz w:val="28"/>
          <w:szCs w:val="28"/>
        </w:rPr>
        <w:t xml:space="preserve"> (в редакции </w:t>
      </w:r>
      <w:r w:rsidR="00D91240" w:rsidRPr="008828A4">
        <w:rPr>
          <w:sz w:val="28"/>
          <w:szCs w:val="28"/>
        </w:rPr>
        <w:t>Постановлени</w:t>
      </w:r>
      <w:r w:rsidR="00D91240">
        <w:rPr>
          <w:sz w:val="28"/>
          <w:szCs w:val="28"/>
        </w:rPr>
        <w:t>я</w:t>
      </w:r>
      <w:r w:rsidR="00D91240" w:rsidRPr="008828A4">
        <w:rPr>
          <w:sz w:val="28"/>
          <w:szCs w:val="28"/>
        </w:rPr>
        <w:t xml:space="preserve"> Администрации города Екатеринбурга </w:t>
      </w:r>
      <w:r w:rsidR="00D91240">
        <w:rPr>
          <w:sz w:val="28"/>
          <w:szCs w:val="28"/>
        </w:rPr>
        <w:t>от 09.11.2022 № 3421)</w:t>
      </w:r>
      <w:r>
        <w:rPr>
          <w:sz w:val="28"/>
          <w:szCs w:val="28"/>
        </w:rPr>
        <w:t xml:space="preserve">, изложив подпункты 1, 2 пункта 1 </w:t>
      </w:r>
      <w:r w:rsidR="00D91240">
        <w:rPr>
          <w:sz w:val="28"/>
          <w:szCs w:val="28"/>
        </w:rPr>
        <w:br/>
      </w:r>
      <w:r>
        <w:rPr>
          <w:sz w:val="28"/>
          <w:szCs w:val="28"/>
        </w:rPr>
        <w:t>в следующей редакции:</w:t>
      </w:r>
    </w:p>
    <w:p w:rsidR="002432C6" w:rsidRPr="00D41DE4" w:rsidRDefault="002432C6" w:rsidP="002432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D41DE4">
        <w:rPr>
          <w:sz w:val="28"/>
          <w:szCs w:val="28"/>
        </w:rPr>
        <w:t>на обеспечение бесплатным одноразовым питанием (завтрак) обучающихся в первую смену:</w:t>
      </w:r>
    </w:p>
    <w:p w:rsidR="002432C6" w:rsidRPr="00D41DE4" w:rsidRDefault="002432C6" w:rsidP="002432C6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93</w:t>
      </w:r>
      <w:r w:rsidRPr="00D41DE4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57</w:t>
      </w:r>
      <w:r w:rsidRPr="00D41DE4">
        <w:rPr>
          <w:sz w:val="28"/>
          <w:szCs w:val="28"/>
        </w:rPr>
        <w:t xml:space="preserve"> копеек в день на одного человека из числа обучающихся в 5 – 11-х классах, относящихся к категориям:</w:t>
      </w:r>
    </w:p>
    <w:p w:rsidR="002432C6" w:rsidRPr="00D41DE4" w:rsidRDefault="002432C6" w:rsidP="002432C6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</w:t>
      </w:r>
      <w:r>
        <w:rPr>
          <w:sz w:val="28"/>
          <w:szCs w:val="28"/>
        </w:rPr>
        <w:t>выда</w:t>
      </w:r>
      <w:r w:rsidRPr="00D41DE4">
        <w:rPr>
          <w:sz w:val="28"/>
          <w:szCs w:val="28"/>
        </w:rPr>
        <w:t>нная территориальным управлением социальной защиты населения,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2432C6" w:rsidRPr="00D41DE4" w:rsidRDefault="002432C6" w:rsidP="002432C6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>детей из многодетных семей (основание: заявление родителей, удостоверение многодетной семьи, копия которого заверяется 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2432C6" w:rsidRDefault="002432C6" w:rsidP="002432C6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lastRenderedPageBreak/>
        <w:t xml:space="preserve">детей-сирот, детей, оставшихся без попечения родителей, лиц из числа детей-сирот и детей, оставшихся без попечения родителей (основание: заявление законных представителей обучающегося, справка </w:t>
      </w:r>
      <w:r>
        <w:rPr>
          <w:sz w:val="28"/>
          <w:szCs w:val="28"/>
        </w:rPr>
        <w:br/>
      </w:r>
      <w:r w:rsidRPr="00D41DE4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территориального </w:t>
      </w:r>
      <w:r w:rsidRPr="00D41DE4">
        <w:rPr>
          <w:sz w:val="28"/>
          <w:szCs w:val="28"/>
        </w:rPr>
        <w:t>отдела опеки и попечительства</w:t>
      </w:r>
      <w:r>
        <w:rPr>
          <w:sz w:val="28"/>
          <w:szCs w:val="28"/>
        </w:rPr>
        <w:t xml:space="preserve"> по месту жительства обучающегося</w:t>
      </w:r>
      <w:r w:rsidRPr="00D41DE4">
        <w:rPr>
          <w:sz w:val="28"/>
          <w:szCs w:val="28"/>
        </w:rPr>
        <w:t>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592F21" w:rsidRPr="00D41DE4" w:rsidRDefault="00592F21" w:rsidP="00592F21">
      <w:pPr>
        <w:widowControl w:val="0"/>
        <w:ind w:firstLine="709"/>
        <w:jc w:val="both"/>
        <w:rPr>
          <w:sz w:val="28"/>
          <w:szCs w:val="28"/>
        </w:rPr>
      </w:pPr>
      <w:r w:rsidRPr="00962C9F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962C9F">
        <w:rPr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Донецкой Народной Республики </w:t>
      </w:r>
      <w:r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</w:t>
      </w:r>
      <w:r>
        <w:rPr>
          <w:sz w:val="28"/>
          <w:szCs w:val="28"/>
        </w:rPr>
        <w:t xml:space="preserve"> </w:t>
      </w:r>
      <w:r w:rsidRPr="00D41DE4">
        <w:rPr>
          <w:sz w:val="28"/>
          <w:szCs w:val="28"/>
        </w:rPr>
        <w:t>(основание:</w:t>
      </w:r>
      <w:r>
        <w:rPr>
          <w:sz w:val="28"/>
          <w:szCs w:val="28"/>
        </w:rPr>
        <w:t xml:space="preserve"> заявление родителей</w:t>
      </w:r>
      <w:r w:rsidRPr="00D41DE4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>
        <w:rPr>
          <w:sz w:val="28"/>
          <w:szCs w:val="28"/>
        </w:rPr>
        <w:t xml:space="preserve">, справка об участии в специальной военной операции на территории (территориях) Украины, Донецкой Народной Республики и (или) Луганской Народной Республики, выданная воинской частью, военным комиссариатом, органами, в которых гражданин проходит службу, </w:t>
      </w:r>
      <w:r w:rsidRPr="00D41DE4">
        <w:rPr>
          <w:sz w:val="28"/>
          <w:szCs w:val="28"/>
        </w:rPr>
        <w:t>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592F21" w:rsidRDefault="00592F21" w:rsidP="00592F2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детей, </w:t>
      </w:r>
      <w:r w:rsidRPr="002D68DA">
        <w:rPr>
          <w:sz w:val="28"/>
          <w:szCs w:val="28"/>
        </w:rPr>
        <w:t>которые являются гражданами</w:t>
      </w:r>
      <w:r>
        <w:rPr>
          <w:sz w:val="28"/>
          <w:szCs w:val="28"/>
        </w:rPr>
        <w:t xml:space="preserve"> </w:t>
      </w:r>
      <w:r w:rsidRPr="00962C9F">
        <w:rPr>
          <w:sz w:val="28"/>
          <w:szCs w:val="28"/>
        </w:rPr>
        <w:t xml:space="preserve">Российской Федерации, Украины, Донецкой Народной Республики, Луганской Народной Республики, </w:t>
      </w:r>
      <w:r>
        <w:rPr>
          <w:sz w:val="28"/>
          <w:szCs w:val="28"/>
        </w:rPr>
        <w:t xml:space="preserve">детей </w:t>
      </w:r>
      <w:r w:rsidRPr="00962C9F">
        <w:rPr>
          <w:sz w:val="28"/>
          <w:szCs w:val="28"/>
        </w:rPr>
        <w:t>лиц без гражданства, постоянно проживавши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вынужденно покинувши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территории Украины, Донецкой Народной Республики </w:t>
      </w:r>
      <w:r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Республики, прибывши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на территорию Российской Федерации в экстренном массовом порядке</w:t>
      </w:r>
      <w:r>
        <w:rPr>
          <w:sz w:val="28"/>
          <w:szCs w:val="28"/>
        </w:rPr>
        <w:t xml:space="preserve"> после 18.02.2022 </w:t>
      </w:r>
      <w:r w:rsidRPr="0066643D">
        <w:rPr>
          <w:sz w:val="28"/>
          <w:szCs w:val="28"/>
        </w:rPr>
        <w:t xml:space="preserve">(основание: заявление родителей,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приказ директора муниципальной общеобразовательной организации</w:t>
      </w:r>
      <w:r>
        <w:rPr>
          <w:sz w:val="28"/>
          <w:szCs w:val="28"/>
        </w:rPr>
        <w:t xml:space="preserve">; свидетельство о предоставлении временного убежища на территории Российской Федерации, или удостоверение беженца, или вид на жительство </w:t>
      </w:r>
      <w:r>
        <w:rPr>
          <w:sz w:val="28"/>
          <w:szCs w:val="28"/>
        </w:rPr>
        <w:br/>
        <w:t xml:space="preserve">в Российской Федерации, или </w:t>
      </w:r>
      <w:r w:rsidRPr="002D68DA">
        <w:rPr>
          <w:sz w:val="28"/>
          <w:szCs w:val="28"/>
        </w:rPr>
        <w:t xml:space="preserve">свидетельство о рассмотрении ходатайства </w:t>
      </w:r>
      <w:r>
        <w:rPr>
          <w:sz w:val="28"/>
          <w:szCs w:val="28"/>
        </w:rPr>
        <w:br/>
      </w:r>
      <w:r w:rsidRPr="002D68DA">
        <w:rPr>
          <w:sz w:val="28"/>
          <w:szCs w:val="28"/>
        </w:rPr>
        <w:t>о признании беженцем на территории Российской Федерации по существу</w:t>
      </w:r>
      <w:r>
        <w:rPr>
          <w:sz w:val="28"/>
          <w:szCs w:val="28"/>
        </w:rPr>
        <w:t xml:space="preserve">, или разрешение на временное проживание в Российской Федерации, </w:t>
      </w:r>
      <w:r w:rsidRPr="00A124EE">
        <w:rPr>
          <w:sz w:val="28"/>
          <w:szCs w:val="28"/>
        </w:rPr>
        <w:t>или временное удостоверение личности лица без гражданства в Российской Федерации</w:t>
      </w:r>
      <w:r w:rsidRPr="0066643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92F21" w:rsidRPr="0066643D" w:rsidRDefault="00592F21" w:rsidP="00592F21">
      <w:pPr>
        <w:widowControl w:val="0"/>
        <w:ind w:firstLine="709"/>
        <w:jc w:val="both"/>
        <w:rPr>
          <w:sz w:val="28"/>
          <w:szCs w:val="28"/>
        </w:rPr>
      </w:pPr>
      <w:r w:rsidRPr="00515FD4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515FD4">
        <w:rPr>
          <w:sz w:val="28"/>
          <w:szCs w:val="28"/>
        </w:rPr>
        <w:t xml:space="preserve"> граждан Российской Федерации, призванных на военную службу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по мобилизации в Вооруженные Силы Российской Федерации в соответствии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с Указом Президента Российской Федерации </w:t>
      </w:r>
      <w:r w:rsidR="003C28B9">
        <w:rPr>
          <w:sz w:val="28"/>
          <w:szCs w:val="28"/>
        </w:rPr>
        <w:t xml:space="preserve">от 21.09.2022 № 647 </w:t>
      </w:r>
      <w:r w:rsidR="00D91240">
        <w:rPr>
          <w:sz w:val="28"/>
          <w:szCs w:val="28"/>
        </w:rPr>
        <w:br/>
      </w:r>
      <w:r w:rsidRPr="00515FD4">
        <w:rPr>
          <w:sz w:val="28"/>
          <w:szCs w:val="28"/>
        </w:rPr>
        <w:t>«Об объявлении частичной мобилизации в Российской Федерации</w:t>
      </w:r>
      <w:r>
        <w:rPr>
          <w:sz w:val="28"/>
          <w:szCs w:val="28"/>
        </w:rPr>
        <w:t xml:space="preserve">» (основание: </w:t>
      </w:r>
      <w:r w:rsidRPr="0066643D">
        <w:rPr>
          <w:sz w:val="28"/>
          <w:szCs w:val="28"/>
        </w:rPr>
        <w:t>заявление родителей</w:t>
      </w:r>
      <w:r>
        <w:rPr>
          <w:sz w:val="28"/>
          <w:szCs w:val="28"/>
        </w:rPr>
        <w:t xml:space="preserve"> (законных представителей)</w:t>
      </w:r>
      <w:r w:rsidRPr="0066643D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справка из территориального отдела военного комиссариата, </w:t>
      </w:r>
      <w:r w:rsidRPr="0066643D">
        <w:rPr>
          <w:sz w:val="28"/>
          <w:szCs w:val="28"/>
        </w:rPr>
        <w:t>приказ директора муниципальной общеобразовательной организации</w:t>
      </w:r>
      <w:r>
        <w:rPr>
          <w:sz w:val="28"/>
          <w:szCs w:val="28"/>
        </w:rPr>
        <w:t>);</w:t>
      </w:r>
    </w:p>
    <w:p w:rsidR="002432C6" w:rsidRDefault="002432C6" w:rsidP="002432C6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81</w:t>
      </w:r>
      <w:r w:rsidRPr="00D41DE4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D41DE4">
        <w:rPr>
          <w:sz w:val="28"/>
          <w:szCs w:val="28"/>
        </w:rPr>
        <w:t xml:space="preserve"> </w:t>
      </w:r>
      <w:r>
        <w:rPr>
          <w:sz w:val="28"/>
          <w:szCs w:val="28"/>
        </w:rPr>
        <w:t>02</w:t>
      </w:r>
      <w:r w:rsidRPr="00D41DE4">
        <w:rPr>
          <w:sz w:val="28"/>
          <w:szCs w:val="28"/>
        </w:rPr>
        <w:t xml:space="preserve">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</w:t>
      </w:r>
      <w:r w:rsidRPr="00D41DE4">
        <w:rPr>
          <w:sz w:val="28"/>
          <w:szCs w:val="28"/>
        </w:rPr>
        <w:lastRenderedPageBreak/>
        <w:t>страхования (СНИЛС) обучающегося, приказ директора муниципальной общеобразовательной организации);</w:t>
      </w:r>
    </w:p>
    <w:p w:rsidR="002432C6" w:rsidRPr="00C25A5D" w:rsidRDefault="002432C6" w:rsidP="002432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25A5D">
        <w:rPr>
          <w:sz w:val="28"/>
          <w:szCs w:val="28"/>
        </w:rPr>
        <w:t>на обеспечение бесплатным одноразовым питанием (обед) обучающихся во вторую смену:</w:t>
      </w:r>
    </w:p>
    <w:p w:rsidR="002432C6" w:rsidRPr="00C25A5D" w:rsidRDefault="002432C6" w:rsidP="002432C6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>не более 140 рублей 37 копеек в день на одного человека из числа обучающихся в 5 – 11-х классах, относящихся к категориям:</w:t>
      </w:r>
    </w:p>
    <w:p w:rsidR="002432C6" w:rsidRPr="00C25A5D" w:rsidRDefault="002432C6" w:rsidP="002432C6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выданная территориальным управлением социальной защиты населения,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2432C6" w:rsidRPr="00C25A5D" w:rsidRDefault="002432C6" w:rsidP="002432C6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>детей из многодетных семей (основание: заявление родителей, удостоверение многодетной семьи, копия которого заверяется</w:t>
      </w:r>
      <w:r>
        <w:rPr>
          <w:sz w:val="28"/>
          <w:szCs w:val="28"/>
        </w:rPr>
        <w:t xml:space="preserve"> </w:t>
      </w:r>
      <w:r w:rsidRPr="00C25A5D">
        <w:rPr>
          <w:sz w:val="28"/>
          <w:szCs w:val="28"/>
        </w:rPr>
        <w:t>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2432C6" w:rsidRDefault="002432C6" w:rsidP="002432C6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 (основание: заявление законных представителей обучающегося, справка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 xml:space="preserve">из территориального отдела опеки и попечительства по месту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 xml:space="preserve">жительства обучающегося, 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592F21" w:rsidRPr="00D41DE4" w:rsidRDefault="00592F21" w:rsidP="00592F21">
      <w:pPr>
        <w:widowControl w:val="0"/>
        <w:ind w:firstLine="709"/>
        <w:jc w:val="both"/>
        <w:rPr>
          <w:sz w:val="28"/>
          <w:szCs w:val="28"/>
        </w:rPr>
      </w:pPr>
      <w:r w:rsidRPr="00962C9F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962C9F">
        <w:rPr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Донецкой Народной Республики </w:t>
      </w:r>
      <w:r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</w:t>
      </w:r>
      <w:r>
        <w:rPr>
          <w:sz w:val="28"/>
          <w:szCs w:val="28"/>
        </w:rPr>
        <w:t xml:space="preserve"> </w:t>
      </w:r>
      <w:r w:rsidRPr="00D41DE4">
        <w:rPr>
          <w:sz w:val="28"/>
          <w:szCs w:val="28"/>
        </w:rPr>
        <w:t>(основание:</w:t>
      </w:r>
      <w:r>
        <w:rPr>
          <w:sz w:val="28"/>
          <w:szCs w:val="28"/>
        </w:rPr>
        <w:t xml:space="preserve"> заявление родителей</w:t>
      </w:r>
      <w:r w:rsidRPr="00D41DE4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>
        <w:rPr>
          <w:sz w:val="28"/>
          <w:szCs w:val="28"/>
        </w:rPr>
        <w:t xml:space="preserve">, справка об участии в специальной военной операции на территории (территориях) Украины, Донецкой Народной Республики и (или) Луганской Народной Республики, выданная воинской частью, военным комиссариатом, органами, в которых гражданин проходит службу, </w:t>
      </w:r>
      <w:r w:rsidRPr="00D41DE4">
        <w:rPr>
          <w:sz w:val="28"/>
          <w:szCs w:val="28"/>
        </w:rPr>
        <w:t>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592F21" w:rsidRDefault="00592F21" w:rsidP="00592F2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детей, </w:t>
      </w:r>
      <w:r w:rsidRPr="002D68DA">
        <w:rPr>
          <w:sz w:val="28"/>
          <w:szCs w:val="28"/>
        </w:rPr>
        <w:t>которые являются гражданами</w:t>
      </w:r>
      <w:r>
        <w:rPr>
          <w:sz w:val="28"/>
          <w:szCs w:val="28"/>
        </w:rPr>
        <w:t xml:space="preserve"> </w:t>
      </w:r>
      <w:r w:rsidRPr="00962C9F">
        <w:rPr>
          <w:sz w:val="28"/>
          <w:szCs w:val="28"/>
        </w:rPr>
        <w:t xml:space="preserve">Российской Федерации, Украины, Донецкой Народной Республики, Луганской Народной Республики, </w:t>
      </w:r>
      <w:r>
        <w:rPr>
          <w:sz w:val="28"/>
          <w:szCs w:val="28"/>
        </w:rPr>
        <w:t xml:space="preserve">детей </w:t>
      </w:r>
      <w:r w:rsidRPr="00962C9F">
        <w:rPr>
          <w:sz w:val="28"/>
          <w:szCs w:val="28"/>
        </w:rPr>
        <w:t>лиц без гражданства, постоянно проживавши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вынужденно покинувши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территории Украины, Донецкой Народной Республики </w:t>
      </w:r>
      <w:r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Республики, прибывши</w:t>
      </w:r>
      <w:r>
        <w:rPr>
          <w:sz w:val="28"/>
          <w:szCs w:val="28"/>
        </w:rPr>
        <w:t>х</w:t>
      </w:r>
      <w:r w:rsidRPr="00962C9F">
        <w:rPr>
          <w:sz w:val="28"/>
          <w:szCs w:val="28"/>
        </w:rPr>
        <w:t xml:space="preserve"> на территорию Российской Федерации в экстренном массовом порядке</w:t>
      </w:r>
      <w:r>
        <w:rPr>
          <w:sz w:val="28"/>
          <w:szCs w:val="28"/>
        </w:rPr>
        <w:t xml:space="preserve"> после 18.02.2022 </w:t>
      </w:r>
      <w:r w:rsidRPr="0066643D">
        <w:rPr>
          <w:sz w:val="28"/>
          <w:szCs w:val="28"/>
        </w:rPr>
        <w:t xml:space="preserve">(основание: заявление родителей,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приказ директора муниципальной общеобразовательной организации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lastRenderedPageBreak/>
        <w:t xml:space="preserve">свидетельство о предоставлении временного убежища на территории Российской Федерации, или удостоверение беженца, или вид на жительство </w:t>
      </w:r>
      <w:r>
        <w:rPr>
          <w:sz w:val="28"/>
          <w:szCs w:val="28"/>
        </w:rPr>
        <w:br/>
        <w:t xml:space="preserve">в Российской Федерации, или </w:t>
      </w:r>
      <w:r w:rsidRPr="002D68DA">
        <w:rPr>
          <w:sz w:val="28"/>
          <w:szCs w:val="28"/>
        </w:rPr>
        <w:t xml:space="preserve">свидетельство о рассмотрении ходатайства </w:t>
      </w:r>
      <w:r>
        <w:rPr>
          <w:sz w:val="28"/>
          <w:szCs w:val="28"/>
        </w:rPr>
        <w:br/>
      </w:r>
      <w:r w:rsidRPr="002D68DA">
        <w:rPr>
          <w:sz w:val="28"/>
          <w:szCs w:val="28"/>
        </w:rPr>
        <w:t>о признании беженцем на территории Российской Федерации по существу</w:t>
      </w:r>
      <w:r>
        <w:rPr>
          <w:sz w:val="28"/>
          <w:szCs w:val="28"/>
        </w:rPr>
        <w:t xml:space="preserve">, или разрешение на временное проживание в Российской Федерации, </w:t>
      </w:r>
      <w:r w:rsidRPr="00A124EE">
        <w:rPr>
          <w:sz w:val="28"/>
          <w:szCs w:val="28"/>
        </w:rPr>
        <w:t>или временное удостоверение личности лица без гражданства в Российской Федерации</w:t>
      </w:r>
      <w:r w:rsidRPr="0066643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92F21" w:rsidRPr="0066643D" w:rsidRDefault="00592F21" w:rsidP="00592F21">
      <w:pPr>
        <w:widowControl w:val="0"/>
        <w:ind w:firstLine="709"/>
        <w:jc w:val="both"/>
        <w:rPr>
          <w:sz w:val="28"/>
          <w:szCs w:val="28"/>
        </w:rPr>
      </w:pPr>
      <w:r w:rsidRPr="00515FD4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515FD4">
        <w:rPr>
          <w:sz w:val="28"/>
          <w:szCs w:val="28"/>
        </w:rPr>
        <w:t xml:space="preserve"> граждан Российской Федерации, призванных на военную службу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по мобилизации в Вооруженные Силы Российской Федерации в соответствии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с Указом Президента Российской Федерации </w:t>
      </w:r>
      <w:r w:rsidR="003C28B9">
        <w:rPr>
          <w:sz w:val="28"/>
          <w:szCs w:val="28"/>
        </w:rPr>
        <w:t xml:space="preserve">от 21.09.2022 № 647 </w:t>
      </w:r>
      <w:r w:rsidR="003C28B9">
        <w:rPr>
          <w:sz w:val="28"/>
          <w:szCs w:val="28"/>
        </w:rPr>
        <w:br/>
      </w:r>
      <w:r w:rsidRPr="00515FD4">
        <w:rPr>
          <w:sz w:val="28"/>
          <w:szCs w:val="28"/>
        </w:rPr>
        <w:t>«Об объявлении частичной мобилизации в Российской Федерации</w:t>
      </w:r>
      <w:r>
        <w:rPr>
          <w:sz w:val="28"/>
          <w:szCs w:val="28"/>
        </w:rPr>
        <w:t xml:space="preserve">» (основание: </w:t>
      </w:r>
      <w:r w:rsidRPr="0066643D">
        <w:rPr>
          <w:sz w:val="28"/>
          <w:szCs w:val="28"/>
        </w:rPr>
        <w:t>заявление родителей</w:t>
      </w:r>
      <w:r>
        <w:rPr>
          <w:sz w:val="28"/>
          <w:szCs w:val="28"/>
        </w:rPr>
        <w:t xml:space="preserve"> (законных представителей)</w:t>
      </w:r>
      <w:r w:rsidRPr="0066643D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справка из территориального отдела военного комиссариата, </w:t>
      </w:r>
      <w:r w:rsidRPr="0066643D">
        <w:rPr>
          <w:sz w:val="28"/>
          <w:szCs w:val="28"/>
        </w:rPr>
        <w:t>приказ директора муниципальной общеобразовательной организации</w:t>
      </w:r>
      <w:r>
        <w:rPr>
          <w:sz w:val="28"/>
          <w:szCs w:val="28"/>
        </w:rPr>
        <w:t>);</w:t>
      </w:r>
    </w:p>
    <w:p w:rsidR="002432C6" w:rsidRPr="00D84681" w:rsidRDefault="002432C6" w:rsidP="002432C6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>не более 121 рубля 52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  <w:r>
        <w:rPr>
          <w:sz w:val="28"/>
          <w:szCs w:val="28"/>
        </w:rPr>
        <w:t>».</w:t>
      </w:r>
    </w:p>
    <w:p w:rsidR="002432C6" w:rsidRPr="00D84681" w:rsidRDefault="002432C6" w:rsidP="002432C6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686226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</w:t>
      </w:r>
      <w:r w:rsidRPr="00D84681">
        <w:rPr>
          <w:sz w:val="28"/>
          <w:szCs w:val="28"/>
        </w:rPr>
        <w:t xml:space="preserve"> </w:t>
      </w:r>
      <w:r w:rsidRPr="005E2C7B">
        <w:rPr>
          <w:sz w:val="28"/>
          <w:szCs w:val="28"/>
        </w:rPr>
        <w:t>Администрации города Екатеринбурга в информационно</w:t>
      </w:r>
      <w:r>
        <w:rPr>
          <w:sz w:val="28"/>
          <w:szCs w:val="28"/>
        </w:rPr>
        <w:t>-</w:t>
      </w:r>
      <w:r w:rsidRPr="005E2C7B">
        <w:rPr>
          <w:sz w:val="28"/>
          <w:szCs w:val="28"/>
        </w:rPr>
        <w:t>телекоммуникационной сети Интернет (екатеринбург.рф) в установленный срок.</w:t>
      </w:r>
    </w:p>
    <w:p w:rsidR="002432C6" w:rsidRDefault="002432C6" w:rsidP="002432C6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Екатеринбурга Сибирцеву Е.А.</w:t>
      </w:r>
    </w:p>
    <w:p w:rsidR="00A14D92" w:rsidRPr="00C10A2E" w:rsidRDefault="00A14D92" w:rsidP="00C024F2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:rsidTr="00744DB9">
        <w:tc>
          <w:tcPr>
            <w:tcW w:w="6237" w:type="dxa"/>
            <w:vAlign w:val="bottom"/>
          </w:tcPr>
          <w:p w:rsidR="00723EBB" w:rsidRPr="00C10A2E" w:rsidRDefault="00723EBB" w:rsidP="00E71979">
            <w:pPr>
              <w:rPr>
                <w:sz w:val="28"/>
                <w:szCs w:val="28"/>
              </w:rPr>
            </w:pPr>
            <w:permStart w:id="1452411299" w:edGrp="everyone" w:colFirst="0" w:colLast="0"/>
            <w:permStart w:id="710375776" w:edGrp="everyone" w:colFirst="1" w:colLast="1"/>
            <w:permEnd w:id="1893734874"/>
          </w:p>
          <w:p w:rsidR="00744DB9" w:rsidRPr="00C10A2E" w:rsidRDefault="00D71921" w:rsidP="00095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Глава Екатеринбурга</w:t>
            </w:r>
          </w:p>
        </w:tc>
        <w:tc>
          <w:tcPr>
            <w:tcW w:w="3344" w:type="dxa"/>
            <w:vAlign w:val="bottom"/>
          </w:tcPr>
          <w:p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:rsidR="005C2B29" w:rsidRPr="00EC798A" w:rsidRDefault="00571339" w:rsidP="000F61AC">
      <w:pPr>
        <w:pStyle w:val="ConsNormal"/>
        <w:widowControl/>
        <w:ind w:firstLine="0"/>
      </w:pPr>
      <w:permStart w:id="1304234232" w:edGrp="everyone"/>
      <w:permEnd w:id="1452411299"/>
      <w:permEnd w:id="710375776"/>
      <w:r>
        <w:t xml:space="preserve"> </w:t>
      </w:r>
      <w:permEnd w:id="1304234232"/>
    </w:p>
    <w:sectPr w:rsidR="005C2B29" w:rsidRPr="00EC798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3C" w:rsidRDefault="00AE763C">
      <w:r>
        <w:separator/>
      </w:r>
    </w:p>
  </w:endnote>
  <w:endnote w:type="continuationSeparator" w:id="0">
    <w:p w:rsidR="00AE763C" w:rsidRDefault="00AE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D00078F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Вр-4880872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9F697B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Вр-4880872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3C" w:rsidRDefault="00AE763C">
      <w:r>
        <w:separator/>
      </w:r>
    </w:p>
  </w:footnote>
  <w:footnote w:type="continuationSeparator" w:id="0">
    <w:p w:rsidR="00AE763C" w:rsidRDefault="00AE7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558937423" w:edGrp="everyone"/>
  <w:p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524285">
      <w:rPr>
        <w:noProof/>
      </w:rPr>
      <w:t>2</w:t>
    </w:r>
    <w:r>
      <w:fldChar w:fldCharType="end"/>
    </w:r>
  </w:p>
  <w:permEnd w:id="1558937423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687497930" w:edGrp="everyone"/>
    <w:permEnd w:id="6874979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D98057B"/>
    <w:multiLevelType w:val="hybridMultilevel"/>
    <w:tmpl w:val="84844A92"/>
    <w:lvl w:ilvl="0" w:tplc="645463FE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97C71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10FDE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2888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42440"/>
    <w:rsid w:val="002432C6"/>
    <w:rsid w:val="00243AA6"/>
    <w:rsid w:val="00252650"/>
    <w:rsid w:val="00256E1C"/>
    <w:rsid w:val="00270BE0"/>
    <w:rsid w:val="00271AF5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28B9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D6505"/>
    <w:rsid w:val="004E410B"/>
    <w:rsid w:val="004E5226"/>
    <w:rsid w:val="004F167E"/>
    <w:rsid w:val="004F3C16"/>
    <w:rsid w:val="00524285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2F21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5376A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B759F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3D5A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E763C"/>
    <w:rsid w:val="00AF0248"/>
    <w:rsid w:val="00AF0D82"/>
    <w:rsid w:val="00AF0E6C"/>
    <w:rsid w:val="00AF5757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91240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67BDC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243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8216</Characters>
  <Application>Microsoft Office Word</Application>
  <DocSecurity>8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Визирякина Наталья Ивановна</cp:lastModifiedBy>
  <cp:revision>2</cp:revision>
  <cp:lastPrinted>2010-07-27T08:41:00Z</cp:lastPrinted>
  <dcterms:created xsi:type="dcterms:W3CDTF">2023-01-23T05:15:00Z</dcterms:created>
  <dcterms:modified xsi:type="dcterms:W3CDTF">2023-01-23T05:15:00Z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